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B" w:rsidRDefault="007C21D1">
      <w:pPr>
        <w:spacing w:befor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33800" cy="19642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540" cy="196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9B" w:rsidRPr="00490742" w:rsidRDefault="000B3C89">
      <w:pPr>
        <w:spacing w:before="480"/>
        <w:jc w:val="center"/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</w:pPr>
      <w:r w:rsidRPr="00490742"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  <w:t>Приглашаем на</w:t>
      </w:r>
    </w:p>
    <w:p w:rsidR="00853E9B" w:rsidRPr="00490742" w:rsidRDefault="000B3C89">
      <w:pPr>
        <w:spacing w:before="480"/>
        <w:jc w:val="center"/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</w:pPr>
      <w:r w:rsidRPr="00490742">
        <w:rPr>
          <w:rFonts w:ascii="Times New Roman" w:eastAsia="Times New Roman" w:hAnsi="Times New Roman" w:cs="Times New Roman"/>
          <w:b/>
          <w:color w:val="5F497A"/>
          <w:sz w:val="36"/>
          <w:szCs w:val="36"/>
        </w:rPr>
        <w:t>XX</w:t>
      </w:r>
      <w:r w:rsidRPr="00490742"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  <w:t xml:space="preserve"> Международную студенческую конференцию Европейского гуманитарного университета</w:t>
      </w:r>
    </w:p>
    <w:p w:rsidR="00853E9B" w:rsidRPr="00490742" w:rsidRDefault="000B3C89">
      <w:pPr>
        <w:spacing w:before="480"/>
        <w:jc w:val="center"/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</w:pPr>
      <w:r w:rsidRPr="00490742"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  <w:t>5-6 мая 2018 г.</w:t>
      </w:r>
    </w:p>
    <w:p w:rsidR="00853E9B" w:rsidRPr="00490742" w:rsidRDefault="000B3C89">
      <w:pPr>
        <w:spacing w:before="480"/>
        <w:jc w:val="center"/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</w:pPr>
      <w:r w:rsidRPr="00490742">
        <w:rPr>
          <w:rFonts w:ascii="Times New Roman" w:eastAsia="Times New Roman" w:hAnsi="Times New Roman" w:cs="Times New Roman"/>
          <w:b/>
          <w:color w:val="5F497A"/>
          <w:sz w:val="36"/>
          <w:szCs w:val="36"/>
          <w:lang w:val="ru-RU"/>
        </w:rPr>
        <w:t>Вильнюс, Литва</w:t>
      </w:r>
    </w:p>
    <w:p w:rsidR="00853E9B" w:rsidRPr="000B3C89" w:rsidRDefault="00853E9B">
      <w:pPr>
        <w:spacing w:befor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E9B" w:rsidRPr="000B3C89" w:rsidRDefault="000B3C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Европейский гуманитарный университет (Вильнюс, Литва) приглашает студентов бакалаврских и магистерских программ 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Международной студенческой  научной конференции ЕГУ, которая состоится </w:t>
      </w: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5-6 мая 2018 года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Вильнюсе. </w:t>
      </w:r>
    </w:p>
    <w:p w:rsidR="00853E9B" w:rsidRPr="000B3C89" w:rsidRDefault="000B3C8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Академическое сообщество, ориентированное на производство социально ответственного критического знания, междисциплинарную кооперацию, экспериментирование с формами исследовательской работы и широкую экспертизу восточно-европейских процессов, предлагает вместе искать ответы на следующие вопросы:</w:t>
      </w:r>
    </w:p>
    <w:p w:rsidR="00853E9B" w:rsidRPr="000B3C89" w:rsidRDefault="000B3C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53E9B" w:rsidRPr="000B3C89" w:rsidRDefault="000B3C8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Де-центрируя университет: Кто сегодня участвует в борьбе за право на производство знания?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Тематические фокусы:</w:t>
      </w: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Кому сегодня принадлежит право на производство знания? Как давление на университет изменяет практики академической работы? Как новые технологии влияют на образование и исследования? Свидетелями </w:t>
      </w:r>
      <w:proofErr w:type="gram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возникновения</w:t>
      </w:r>
      <w:proofErr w:type="gram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каких новых форм и сообществ знания мы становимся? Как устроен институт экспертизы? Кто формирует новые сообщества знания? Существует ли академическая </w:t>
      </w:r>
      <w:proofErr w:type="gram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солидарность</w:t>
      </w:r>
      <w:proofErr w:type="gram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какова</w:t>
      </w:r>
      <w:proofErr w:type="gram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её судьба в современном мире?</w:t>
      </w:r>
    </w:p>
    <w:p w:rsidR="00853E9B" w:rsidRPr="000B3C89" w:rsidRDefault="000B3C89">
      <w:pPr>
        <w:numPr>
          <w:ilvl w:val="0"/>
          <w:numId w:val="4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Воображая Центральную и Восточную Европу: Каковы эффекты политических и правовых трансформаций? 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Тематические фокусы:</w:t>
      </w:r>
      <w:r w:rsidRPr="000B3C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публичная политика, гражданское общество и практики солидарности, миграционный кризис и права человека, экономическая безопасность и проблемы европейской интеграции, 100-летие провозглашения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Беларуской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Народной Республики  и “новые национализмы”, гендер и политика.</w:t>
      </w:r>
    </w:p>
    <w:p w:rsidR="00853E9B" w:rsidRPr="000B3C89" w:rsidRDefault="000B3C89">
      <w:pPr>
        <w:numPr>
          <w:ilvl w:val="0"/>
          <w:numId w:val="5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Во-</w:t>
      </w:r>
      <w:proofErr w:type="spellStart"/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площая</w:t>
      </w:r>
      <w:proofErr w:type="spellEnd"/>
      <w:proofErr w:type="gramEnd"/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становление: Как изобретать языки описания для современных культурных процессов и антропологических сдвигов?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Тематические фокусы:</w:t>
      </w:r>
      <w:r w:rsidRPr="000B3C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политики памяти и актуализация/изобретение  наследия, “эмоциональный поворот” в гуманитарных науках,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социогуманитарные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проблемы научно-технологического развития.</w:t>
      </w:r>
    </w:p>
    <w:p w:rsidR="00853E9B" w:rsidRPr="000B3C89" w:rsidRDefault="000B3C89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Проектируя преобразование/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designing</w:t>
      </w: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Как искать экспериментальные формы партнерства для прикладной критической теории?  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Тематические фокусы: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партисипативные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подходы к исследованию и созданию проектов в дизайне, архитектуре,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урбанистике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, ‘практические’ исследования (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) и их влияние на производство новых знаний, гендерный подход в творческих, проектных практиках, ядерные технологии и новые экологические теории.</w:t>
      </w:r>
    </w:p>
    <w:p w:rsidR="00853E9B" w:rsidRPr="000B3C89" w:rsidRDefault="000B3C89">
      <w:pPr>
        <w:numPr>
          <w:ilvl w:val="0"/>
          <w:numId w:val="3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Дигитализируя</w:t>
      </w:r>
      <w:proofErr w:type="spellEnd"/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современность: Как отвечать на эпистемологические и прагматические вызовы цифровой реальности?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Тематические фокусы: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распределенное знание и цифровые экономики, новые формы участия и цифровой поворот в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социогуманитаристике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дигитализация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повседневности и цифровой труд, коммуникация и идентичность в цифровой среде, компьютерные игры и новые формы искусства, курирование данных и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краудсорсинг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Секции конференции будут сформированы по результатам отбора поступивших заявок.</w:t>
      </w:r>
    </w:p>
    <w:p w:rsidR="00853E9B" w:rsidRPr="000B3C89" w:rsidRDefault="000B3C89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конференционной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 пройдут </w:t>
      </w:r>
      <w:proofErr w:type="spellStart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воркшопы</w:t>
      </w:r>
      <w:proofErr w:type="spellEnd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, открытые интерактивные лекции, круглые столы, презентации книг, студенческих научных, исследовательских и культурных  проектов и т.д.</w:t>
      </w:r>
    </w:p>
    <w:p w:rsidR="00853E9B" w:rsidRPr="000B3C89" w:rsidRDefault="000B3C89">
      <w:pPr>
        <w:spacing w:before="46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Рабочие языки конференции: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русский, белорусский, английский.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Процедура и сроки подачи заявок:</w:t>
      </w:r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Заявки принимаются от студентов бакалаврских и магистерских программ (или эквивалентных им). Участие в конференции – на конкурсной основе (будет произведен отбор заявок).</w:t>
      </w:r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7">
        <w:r w:rsidRPr="000B3C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Онлайн-заявка</w:t>
        </w:r>
      </w:hyperlink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должна содержать тезисы доклада (объем до 500 слов). Приоритет будет отдаваться докладам, в которых представлены результаты эмпирических исследований. </w:t>
      </w:r>
    </w:p>
    <w:p w:rsidR="00853E9B" w:rsidRPr="000B3C89" w:rsidRDefault="000B3C89">
      <w:pPr>
        <w:spacing w:before="460" w:line="320" w:lineRule="auto"/>
        <w:jc w:val="both"/>
        <w:rPr>
          <w:rFonts w:ascii="Times New Roman" w:eastAsia="Times New Roman" w:hAnsi="Times New Roman" w:cs="Times New Roman"/>
          <w:b/>
          <w:color w:val="5F497A"/>
          <w:sz w:val="24"/>
          <w:szCs w:val="24"/>
          <w:lang w:val="ru-RU"/>
        </w:rPr>
      </w:pPr>
      <w:bookmarkStart w:id="0" w:name="_GoBack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срок подачи заявок —</w:t>
      </w:r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b/>
          <w:color w:val="5F497A"/>
          <w:sz w:val="24"/>
          <w:szCs w:val="24"/>
          <w:lang w:val="ru-RU"/>
        </w:rPr>
        <w:t>8 марта 2018 г</w:t>
      </w:r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  <w:bookmarkEnd w:id="0"/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конкурсного отбора будут сообщены не позднее </w:t>
      </w:r>
      <w:r w:rsidRPr="000B3C89">
        <w:rPr>
          <w:rFonts w:ascii="Times New Roman" w:eastAsia="Times New Roman" w:hAnsi="Times New Roman" w:cs="Times New Roman"/>
          <w:b/>
          <w:color w:val="5F497A"/>
          <w:sz w:val="24"/>
          <w:szCs w:val="24"/>
          <w:lang w:val="ru-RU"/>
        </w:rPr>
        <w:t>17 марта 2018 г.</w:t>
      </w:r>
    </w:p>
    <w:p w:rsidR="00853E9B" w:rsidRPr="000B3C89" w:rsidRDefault="000B3C89">
      <w:pPr>
        <w:spacing w:before="46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 конференции бесплатное (регистрационный взнос не требуется). Конференция очная: необходимо личное присутствие участника в Вильнюсе и выступление с докладом.</w:t>
      </w:r>
    </w:p>
    <w:p w:rsidR="00853E9B" w:rsidRPr="000B3C89" w:rsidRDefault="000B3C89">
      <w:pPr>
        <w:spacing w:before="46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Место проведения конференции:</w:t>
      </w:r>
      <w:r w:rsidRPr="007C21D1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val="ru-RU"/>
        </w:rPr>
        <w:t xml:space="preserve"> </w:t>
      </w: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корпус Европейского гуманитарного университета. 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Визовая поддержка</w:t>
      </w:r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Студенты, которым требуется визовая поддержка, должны указать в заявке паспортные данные для получения виз. 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Расходы на проезд</w:t>
      </w:r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на проезд до Вильнюса и обратно участники оплачивают самостоятельно. ЕГУ не имеет возможности предоставить участникам трэвел-гранты.</w:t>
      </w:r>
    </w:p>
    <w:p w:rsidR="000B3C89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Проживание</w:t>
      </w:r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На период проведения конференции всем участникам предоставляется проживание в бюджетных отелях или хостелах (бесплатно на две ночи – 4-6 мая). Университет не покрывает расходы на проживание вне вышеуказанных дат.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Питание</w:t>
      </w:r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работы секций будут организованы кофе-паузы для всех участников. Иные расходы на питание участники покрывают самостоятельно. Суточные не предусмотрены.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</w:pPr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Сборник научных работ</w:t>
      </w:r>
    </w:p>
    <w:p w:rsidR="00853E9B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 тезисов не публикуется. По результатам конференции планируется издание онлайн-сборника научных работ, куда будут включены статьи участников конференции.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E9B" w:rsidRPr="000B3C89" w:rsidRDefault="000B3C89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вы выступаете с докладом на нашей конференции;</w:t>
      </w:r>
    </w:p>
    <w:p w:rsidR="00853E9B" w:rsidRPr="000B3C89" w:rsidRDefault="000B3C89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секции рекомендует ваш доклад к публикации (внимание: будут рекомендованы лишь лучшие доклады);</w:t>
      </w:r>
    </w:p>
    <w:p w:rsidR="00853E9B" w:rsidRPr="000B3C89" w:rsidRDefault="000B3C89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установленные сроки вы перерабатываете доклад в статью, которую отправляете руководителю секции;</w:t>
      </w:r>
    </w:p>
    <w:p w:rsidR="00853E9B" w:rsidRPr="000B3C89" w:rsidRDefault="000B3C89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секции принимает либо отклоняет статью, высказывает замечания и предложения по ее совершенствованию;</w:t>
      </w:r>
    </w:p>
    <w:p w:rsidR="00853E9B" w:rsidRDefault="000B3C89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сборник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проходит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редактуру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E9B" w:rsidRPr="007C21D1" w:rsidRDefault="000B3C89">
      <w:pPr>
        <w:spacing w:before="46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</w:pPr>
      <w:proofErr w:type="spellStart"/>
      <w:r w:rsidRPr="007C21D1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Контакты</w:t>
      </w:r>
      <w:proofErr w:type="spellEnd"/>
    </w:p>
    <w:p w:rsidR="00853E9B" w:rsidRPr="000B3C89" w:rsidRDefault="000B3C89">
      <w:pPr>
        <w:spacing w:before="80" w:line="32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Контактный адрес: </w:t>
      </w:r>
      <w:proofErr w:type="spellStart"/>
      <w:r>
        <w:rPr>
          <w:rFonts w:ascii="Times New Roman" w:eastAsia="Times New Roman" w:hAnsi="Times New Roman" w:cs="Times New Roman"/>
          <w:i/>
          <w:color w:val="00529B"/>
          <w:sz w:val="24"/>
          <w:szCs w:val="24"/>
        </w:rPr>
        <w:t>studentconference</w:t>
      </w:r>
      <w:proofErr w:type="spellEnd"/>
      <w:r w:rsidRPr="000B3C89">
        <w:rPr>
          <w:rFonts w:ascii="Times New Roman" w:eastAsia="Times New Roman" w:hAnsi="Times New Roman" w:cs="Times New Roman"/>
          <w:i/>
          <w:color w:val="00529B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color w:val="00529B"/>
          <w:sz w:val="24"/>
          <w:szCs w:val="24"/>
        </w:rPr>
        <w:t>ehu</w:t>
      </w:r>
      <w:proofErr w:type="spellEnd"/>
      <w:r w:rsidRPr="000B3C89">
        <w:rPr>
          <w:rFonts w:ascii="Times New Roman" w:eastAsia="Times New Roman" w:hAnsi="Times New Roman" w:cs="Times New Roman"/>
          <w:i/>
          <w:color w:val="00529B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529B"/>
          <w:sz w:val="24"/>
          <w:szCs w:val="24"/>
        </w:rPr>
        <w:t>lt</w:t>
      </w:r>
      <w:proofErr w:type="spellEnd"/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За обновлениями следите на наших страницах в социальных сетях: </w:t>
      </w:r>
      <w:hyperlink r:id="rId8">
        <w:r>
          <w:rPr>
            <w:rFonts w:ascii="Times New Roman" w:eastAsia="Times New Roman" w:hAnsi="Times New Roman" w:cs="Times New Roman"/>
            <w:color w:val="00529B"/>
            <w:sz w:val="24"/>
            <w:szCs w:val="24"/>
          </w:rPr>
          <w:t>VK</w:t>
        </w:r>
      </w:hyperlink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00529B"/>
            <w:sz w:val="24"/>
            <w:szCs w:val="24"/>
          </w:rPr>
          <w:t>FB</w:t>
        </w:r>
      </w:hyperlink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а также на </w:t>
      </w:r>
      <w:hyperlink r:id="rId10">
        <w:r w:rsidRPr="000B3C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официальной странице конференции</w:t>
        </w:r>
      </w:hyperlink>
      <w:r w:rsidRPr="000B3C8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:rsidR="00853E9B" w:rsidRPr="000B3C89" w:rsidRDefault="00853E9B">
      <w:pPr>
        <w:spacing w:before="8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53E9B" w:rsidRPr="000B3C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FFE"/>
    <w:multiLevelType w:val="multilevel"/>
    <w:tmpl w:val="05FA8B6E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C8787F"/>
    <w:multiLevelType w:val="multilevel"/>
    <w:tmpl w:val="E0466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442CB0"/>
    <w:multiLevelType w:val="multilevel"/>
    <w:tmpl w:val="45CAA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0A4F9B"/>
    <w:multiLevelType w:val="multilevel"/>
    <w:tmpl w:val="4784F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944335"/>
    <w:multiLevelType w:val="multilevel"/>
    <w:tmpl w:val="1E7CB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E50518"/>
    <w:multiLevelType w:val="multilevel"/>
    <w:tmpl w:val="33246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3E9B"/>
    <w:rsid w:val="00007AD4"/>
    <w:rsid w:val="000B3C89"/>
    <w:rsid w:val="00490742"/>
    <w:rsid w:val="007C21D1"/>
    <w:rsid w:val="00824F2C"/>
    <w:rsid w:val="008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hustudentconference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FlKv8czfZekoSwbT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ehu.lt/nauka/konfer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966051193545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Radzionava Anastasiya</dc:creator>
  <cp:lastModifiedBy>Nadzeya Khrapavitskaja</cp:lastModifiedBy>
  <cp:revision>6</cp:revision>
  <cp:lastPrinted>2018-02-14T15:44:00Z</cp:lastPrinted>
  <dcterms:created xsi:type="dcterms:W3CDTF">2018-02-14T10:08:00Z</dcterms:created>
  <dcterms:modified xsi:type="dcterms:W3CDTF">2018-02-14T16:25:00Z</dcterms:modified>
</cp:coreProperties>
</file>